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C1" w:rsidRDefault="00D057C1" w:rsidP="005F3D8A">
      <w:pPr>
        <w:pStyle w:val="4"/>
        <w:spacing w:line="276" w:lineRule="auto"/>
        <w:ind w:firstLine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Полномочия </w:t>
      </w:r>
      <w:proofErr w:type="spellStart"/>
      <w:r w:rsidR="005F4FFF">
        <w:rPr>
          <w:rFonts w:ascii="Times New Roman" w:hAnsi="Times New Roman" w:cs="Times New Roman"/>
          <w:bCs/>
          <w:szCs w:val="28"/>
        </w:rPr>
        <w:t>Клочковского</w:t>
      </w:r>
      <w:proofErr w:type="spellEnd"/>
      <w:r w:rsidR="005F4FFF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сельского Совета народных депутатов</w:t>
      </w:r>
      <w:r w:rsidR="005F4FFF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5F4FFF">
        <w:rPr>
          <w:rFonts w:ascii="Times New Roman" w:hAnsi="Times New Roman" w:cs="Times New Roman"/>
          <w:bCs/>
          <w:szCs w:val="28"/>
        </w:rPr>
        <w:t>Клочковского</w:t>
      </w:r>
      <w:proofErr w:type="spellEnd"/>
      <w:r w:rsidR="005F4FFF">
        <w:rPr>
          <w:rFonts w:ascii="Times New Roman" w:hAnsi="Times New Roman" w:cs="Times New Roman"/>
          <w:bCs/>
          <w:szCs w:val="28"/>
        </w:rPr>
        <w:t xml:space="preserve"> сельсовета </w:t>
      </w:r>
      <w:proofErr w:type="spellStart"/>
      <w:r w:rsidR="005F4FFF">
        <w:rPr>
          <w:rFonts w:ascii="Times New Roman" w:hAnsi="Times New Roman" w:cs="Times New Roman"/>
          <w:bCs/>
          <w:szCs w:val="28"/>
        </w:rPr>
        <w:t>Ребрихинского</w:t>
      </w:r>
      <w:proofErr w:type="spellEnd"/>
      <w:r w:rsidR="005F4FFF">
        <w:rPr>
          <w:rFonts w:ascii="Times New Roman" w:hAnsi="Times New Roman" w:cs="Times New Roman"/>
          <w:bCs/>
          <w:szCs w:val="28"/>
        </w:rPr>
        <w:t xml:space="preserve"> района Алтайского края восьмого созыва</w:t>
      </w:r>
    </w:p>
    <w:p w:rsidR="009654DE" w:rsidRDefault="009654DE" w:rsidP="009654DE">
      <w:pPr>
        <w:pStyle w:val="a3"/>
        <w:spacing w:line="276" w:lineRule="auto"/>
        <w:rPr>
          <w:b w:val="0"/>
          <w:szCs w:val="28"/>
        </w:rPr>
      </w:pPr>
      <w:r>
        <w:rPr>
          <w:b w:val="0"/>
          <w:szCs w:val="28"/>
        </w:rPr>
        <w:t xml:space="preserve">(статья 24 и 25 Устава муниципального образования сельское поселение </w:t>
      </w:r>
      <w:proofErr w:type="spellStart"/>
      <w:r>
        <w:rPr>
          <w:b w:val="0"/>
          <w:szCs w:val="28"/>
        </w:rPr>
        <w:t>Клочковский</w:t>
      </w:r>
      <w:proofErr w:type="spellEnd"/>
      <w:r>
        <w:rPr>
          <w:b w:val="0"/>
          <w:szCs w:val="28"/>
        </w:rPr>
        <w:t xml:space="preserve"> сельсовет </w:t>
      </w:r>
      <w:proofErr w:type="spellStart"/>
      <w:r>
        <w:rPr>
          <w:b w:val="0"/>
          <w:szCs w:val="28"/>
        </w:rPr>
        <w:t>Ребрихинского</w:t>
      </w:r>
      <w:proofErr w:type="spellEnd"/>
      <w:r>
        <w:rPr>
          <w:b w:val="0"/>
          <w:szCs w:val="28"/>
        </w:rPr>
        <w:t xml:space="preserve"> района Алтайского края)</w:t>
      </w:r>
    </w:p>
    <w:p w:rsidR="009654DE" w:rsidRPr="009654DE" w:rsidRDefault="009654DE" w:rsidP="009654DE"/>
    <w:p w:rsidR="00D057C1" w:rsidRDefault="00D057C1" w:rsidP="005F3D8A">
      <w:pPr>
        <w:pStyle w:val="4"/>
        <w:spacing w:line="276" w:lineRule="auto"/>
        <w:ind w:firstLine="540"/>
        <w:rPr>
          <w:rFonts w:ascii="Times New Roman" w:hAnsi="Times New Roman" w:cs="Times New Roman"/>
          <w:bCs/>
          <w:szCs w:val="28"/>
        </w:rPr>
      </w:pPr>
    </w:p>
    <w:p w:rsidR="00D057C1" w:rsidRPr="0062730E" w:rsidRDefault="00D057C1" w:rsidP="005F3D8A">
      <w:pPr>
        <w:pStyle w:val="4"/>
        <w:spacing w:line="276" w:lineRule="auto"/>
        <w:ind w:firstLine="540"/>
        <w:rPr>
          <w:rFonts w:ascii="Times New Roman" w:hAnsi="Times New Roman" w:cs="Times New Roman"/>
          <w:bCs/>
          <w:szCs w:val="28"/>
        </w:rPr>
      </w:pPr>
      <w:r w:rsidRPr="0062730E">
        <w:rPr>
          <w:rFonts w:ascii="Times New Roman" w:hAnsi="Times New Roman" w:cs="Times New Roman"/>
          <w:bCs/>
          <w:szCs w:val="28"/>
        </w:rPr>
        <w:t xml:space="preserve">Статья 24. Исключительные полномочия Совета </w:t>
      </w:r>
      <w:r w:rsidRPr="000676D3">
        <w:rPr>
          <w:rFonts w:ascii="Times New Roman" w:hAnsi="Times New Roman" w:cs="Times New Roman"/>
          <w:bCs/>
          <w:szCs w:val="28"/>
        </w:rPr>
        <w:t xml:space="preserve">народных </w:t>
      </w:r>
      <w:r w:rsidRPr="0062730E">
        <w:rPr>
          <w:rFonts w:ascii="Times New Roman" w:hAnsi="Times New Roman" w:cs="Times New Roman"/>
          <w:bCs/>
          <w:szCs w:val="28"/>
        </w:rPr>
        <w:t>депутатов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 xml:space="preserve">В исключительной компетенции Совета </w:t>
      </w:r>
      <w:r>
        <w:rPr>
          <w:sz w:val="28"/>
          <w:szCs w:val="28"/>
        </w:rPr>
        <w:t>народных</w:t>
      </w:r>
      <w:r w:rsidRPr="0062730E">
        <w:rPr>
          <w:sz w:val="28"/>
          <w:szCs w:val="28"/>
        </w:rPr>
        <w:t xml:space="preserve"> депутатов находятся: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1) принятие Устава и внесение в него изменений и дополнений;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 xml:space="preserve">2) утверждение </w:t>
      </w:r>
      <w:r w:rsidRPr="0062730E">
        <w:rPr>
          <w:snapToGrid w:val="0"/>
          <w:sz w:val="28"/>
          <w:szCs w:val="28"/>
        </w:rPr>
        <w:t>бюджета</w:t>
      </w:r>
      <w:r w:rsidRPr="0062730E">
        <w:rPr>
          <w:sz w:val="28"/>
          <w:szCs w:val="28"/>
        </w:rPr>
        <w:t xml:space="preserve"> поселения и отчета о его исполнении;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D057C1" w:rsidRPr="0062730E" w:rsidRDefault="00D057C1" w:rsidP="005F3D8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5) определение порядка управления и распоряжения имуществом, находящимся в собственности поселения;</w:t>
      </w:r>
    </w:p>
    <w:p w:rsidR="00D057C1" w:rsidRPr="0062730E" w:rsidRDefault="00D057C1" w:rsidP="005F3D8A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62730E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7) определение порядка участия поселения в организациях межмуниципального сотрудничества;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 xml:space="preserve">9) </w:t>
      </w:r>
      <w:proofErr w:type="gramStart"/>
      <w:r w:rsidRPr="0062730E">
        <w:rPr>
          <w:sz w:val="28"/>
          <w:szCs w:val="28"/>
        </w:rPr>
        <w:t>контроль за</w:t>
      </w:r>
      <w:proofErr w:type="gramEnd"/>
      <w:r w:rsidRPr="0062730E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62730E">
        <w:rPr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D057C1" w:rsidRPr="0062730E" w:rsidRDefault="00D057C1" w:rsidP="005F3D8A">
      <w:pPr>
        <w:spacing w:line="276" w:lineRule="auto"/>
        <w:ind w:right="-1" w:firstLine="567"/>
        <w:jc w:val="both"/>
        <w:rPr>
          <w:bCs/>
          <w:iCs/>
          <w:sz w:val="28"/>
          <w:szCs w:val="28"/>
        </w:rPr>
      </w:pPr>
      <w:r w:rsidRPr="0062730E">
        <w:rPr>
          <w:sz w:val="28"/>
          <w:szCs w:val="28"/>
        </w:rPr>
        <w:t>11) утверждение правил благоустройства территории поселения.</w:t>
      </w:r>
    </w:p>
    <w:p w:rsidR="00D057C1" w:rsidRPr="0062730E" w:rsidRDefault="00D057C1" w:rsidP="005F3D8A">
      <w:pPr>
        <w:pStyle w:val="4"/>
        <w:spacing w:line="276" w:lineRule="auto"/>
        <w:ind w:firstLine="540"/>
        <w:rPr>
          <w:rFonts w:ascii="Times New Roman" w:hAnsi="Times New Roman" w:cs="Times New Roman"/>
          <w:bCs/>
          <w:szCs w:val="28"/>
        </w:rPr>
      </w:pPr>
    </w:p>
    <w:p w:rsidR="00D057C1" w:rsidRPr="0062730E" w:rsidRDefault="00D057C1" w:rsidP="005F3D8A">
      <w:pPr>
        <w:pStyle w:val="4"/>
        <w:spacing w:line="276" w:lineRule="auto"/>
        <w:ind w:firstLine="540"/>
        <w:rPr>
          <w:rFonts w:ascii="Times New Roman" w:hAnsi="Times New Roman" w:cs="Times New Roman"/>
          <w:bCs/>
          <w:szCs w:val="28"/>
        </w:rPr>
      </w:pPr>
      <w:r w:rsidRPr="0062730E">
        <w:rPr>
          <w:rFonts w:ascii="Times New Roman" w:hAnsi="Times New Roman" w:cs="Times New Roman"/>
          <w:bCs/>
          <w:szCs w:val="28"/>
        </w:rPr>
        <w:t xml:space="preserve">Статья 25. Иные полномочия Совета </w:t>
      </w:r>
      <w:r w:rsidRPr="000676D3">
        <w:rPr>
          <w:rFonts w:ascii="Times New Roman" w:hAnsi="Times New Roman" w:cs="Times New Roman"/>
          <w:bCs/>
          <w:szCs w:val="28"/>
        </w:rPr>
        <w:t xml:space="preserve">народных </w:t>
      </w:r>
      <w:r w:rsidRPr="0062730E">
        <w:rPr>
          <w:rFonts w:ascii="Times New Roman" w:hAnsi="Times New Roman" w:cs="Times New Roman"/>
          <w:bCs/>
          <w:szCs w:val="28"/>
        </w:rPr>
        <w:t>депутатов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 xml:space="preserve">К иным полномочиям Совета </w:t>
      </w:r>
      <w:r>
        <w:rPr>
          <w:sz w:val="28"/>
          <w:szCs w:val="28"/>
        </w:rPr>
        <w:t>народных</w:t>
      </w:r>
      <w:r w:rsidRPr="0062730E">
        <w:rPr>
          <w:sz w:val="28"/>
          <w:szCs w:val="28"/>
        </w:rPr>
        <w:t xml:space="preserve"> депутатов относится:</w:t>
      </w:r>
    </w:p>
    <w:p w:rsidR="00D057C1" w:rsidRPr="0062730E" w:rsidRDefault="00D057C1" w:rsidP="005F3D8A">
      <w:pPr>
        <w:tabs>
          <w:tab w:val="left" w:pos="0"/>
        </w:tabs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62730E">
        <w:rPr>
          <w:sz w:val="28"/>
          <w:szCs w:val="28"/>
        </w:rPr>
        <w:t xml:space="preserve">1) избрание главы сельсовета, </w:t>
      </w:r>
      <w:r w:rsidRPr="0062730E">
        <w:rPr>
          <w:bCs/>
          <w:iCs/>
          <w:sz w:val="28"/>
          <w:szCs w:val="28"/>
        </w:rPr>
        <w:t xml:space="preserve"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</w:t>
      </w:r>
      <w:r w:rsidRPr="0062730E">
        <w:rPr>
          <w:bCs/>
          <w:iCs/>
          <w:sz w:val="28"/>
          <w:szCs w:val="28"/>
        </w:rPr>
        <w:lastRenderedPageBreak/>
        <w:t xml:space="preserve">самоуправления, в том числе о решении вопросов, поставленных Советом </w:t>
      </w:r>
      <w:r>
        <w:rPr>
          <w:sz w:val="28"/>
          <w:szCs w:val="28"/>
        </w:rPr>
        <w:t>народных</w:t>
      </w:r>
      <w:r w:rsidRPr="0062730E">
        <w:rPr>
          <w:bCs/>
          <w:iCs/>
          <w:sz w:val="28"/>
          <w:szCs w:val="28"/>
        </w:rPr>
        <w:t xml:space="preserve"> депутатов;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 xml:space="preserve">3) обращение в суд с заявлениями </w:t>
      </w:r>
      <w:r w:rsidRPr="0062730E">
        <w:rPr>
          <w:snapToGrid w:val="0"/>
          <w:sz w:val="28"/>
          <w:szCs w:val="28"/>
        </w:rPr>
        <w:t>в защиту публичных интересов</w:t>
      </w:r>
      <w:r w:rsidRPr="0062730E">
        <w:rPr>
          <w:sz w:val="28"/>
          <w:szCs w:val="28"/>
        </w:rPr>
        <w:t xml:space="preserve"> в случаях, предусмотренных федеральными законами;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bCs/>
          <w:sz w:val="28"/>
          <w:szCs w:val="28"/>
        </w:rPr>
      </w:pPr>
      <w:r w:rsidRPr="0062730E">
        <w:rPr>
          <w:sz w:val="28"/>
          <w:szCs w:val="28"/>
        </w:rPr>
        <w:t xml:space="preserve">4) </w:t>
      </w:r>
      <w:r w:rsidRPr="0062730E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Pr="0062730E">
        <w:rPr>
          <w:sz w:val="28"/>
          <w:szCs w:val="28"/>
        </w:rPr>
        <w:t>поселения</w:t>
      </w:r>
      <w:r w:rsidRPr="0062730E">
        <w:rPr>
          <w:bCs/>
          <w:sz w:val="28"/>
          <w:szCs w:val="28"/>
        </w:rPr>
        <w:t xml:space="preserve">, утверждения и исполнения бюджета </w:t>
      </w:r>
      <w:r w:rsidRPr="0062730E">
        <w:rPr>
          <w:sz w:val="28"/>
          <w:szCs w:val="28"/>
        </w:rPr>
        <w:t>поселения</w:t>
      </w:r>
      <w:r w:rsidRPr="0062730E">
        <w:rPr>
          <w:bCs/>
          <w:sz w:val="28"/>
          <w:szCs w:val="28"/>
        </w:rPr>
        <w:t xml:space="preserve">, осуществления </w:t>
      </w:r>
      <w:proofErr w:type="gramStart"/>
      <w:r w:rsidRPr="0062730E">
        <w:rPr>
          <w:bCs/>
          <w:sz w:val="28"/>
          <w:szCs w:val="28"/>
        </w:rPr>
        <w:t>контроля за</w:t>
      </w:r>
      <w:proofErr w:type="gramEnd"/>
      <w:r w:rsidRPr="0062730E">
        <w:rPr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62730E">
        <w:rPr>
          <w:sz w:val="28"/>
          <w:szCs w:val="28"/>
        </w:rPr>
        <w:t>поселения</w:t>
      </w:r>
      <w:r w:rsidRPr="0062730E">
        <w:rPr>
          <w:bCs/>
          <w:sz w:val="28"/>
          <w:szCs w:val="28"/>
        </w:rPr>
        <w:t>;</w:t>
      </w:r>
    </w:p>
    <w:p w:rsidR="00D057C1" w:rsidRPr="00B328E1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 xml:space="preserve">5) </w:t>
      </w:r>
      <w:r w:rsidRPr="00B328E1">
        <w:rPr>
          <w:sz w:val="28"/>
          <w:szCs w:val="28"/>
        </w:rPr>
        <w:t>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 w:rsidRPr="00B328E1">
        <w:rPr>
          <w:bCs/>
          <w:iCs/>
          <w:sz w:val="28"/>
          <w:szCs w:val="28"/>
        </w:rPr>
        <w:t>6)</w:t>
      </w:r>
      <w:r w:rsidRPr="00B328E1">
        <w:rPr>
          <w:sz w:val="28"/>
          <w:szCs w:val="28"/>
        </w:rPr>
        <w:t xml:space="preserve"> </w:t>
      </w:r>
      <w:r w:rsidRPr="00B328E1">
        <w:rPr>
          <w:bCs/>
          <w:iCs/>
          <w:sz w:val="28"/>
          <w:szCs w:val="28"/>
        </w:rPr>
        <w:t>принятие</w:t>
      </w:r>
      <w:r w:rsidRPr="0062730E">
        <w:rPr>
          <w:bCs/>
          <w:iCs/>
          <w:sz w:val="28"/>
          <w:szCs w:val="28"/>
        </w:rPr>
        <w:t xml:space="preserve">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Pr="0062730E">
        <w:rPr>
          <w:sz w:val="28"/>
          <w:szCs w:val="28"/>
        </w:rPr>
        <w:t>)</w:t>
      </w:r>
      <w:r w:rsidRPr="0062730E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D057C1" w:rsidRPr="00B328E1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B328E1">
        <w:rPr>
          <w:bCs/>
          <w:iCs/>
          <w:sz w:val="28"/>
          <w:szCs w:val="28"/>
        </w:rPr>
        <w:t>8)</w:t>
      </w:r>
      <w:r w:rsidRPr="00B328E1">
        <w:rPr>
          <w:sz w:val="28"/>
          <w:szCs w:val="28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D057C1" w:rsidRPr="00B328E1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B328E1">
        <w:rPr>
          <w:bCs/>
          <w:iCs/>
          <w:sz w:val="28"/>
          <w:szCs w:val="28"/>
        </w:rPr>
        <w:t>9)</w:t>
      </w:r>
      <w:r w:rsidRPr="00B328E1">
        <w:rPr>
          <w:sz w:val="28"/>
          <w:szCs w:val="28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D057C1" w:rsidRPr="0062730E" w:rsidRDefault="00D057C1" w:rsidP="005F3D8A">
      <w:pPr>
        <w:tabs>
          <w:tab w:val="left" w:pos="7371"/>
        </w:tabs>
        <w:spacing w:line="276" w:lineRule="auto"/>
        <w:ind w:firstLine="567"/>
        <w:jc w:val="both"/>
        <w:rPr>
          <w:sz w:val="28"/>
          <w:szCs w:val="28"/>
        </w:rPr>
      </w:pPr>
      <w:r w:rsidRPr="00B328E1">
        <w:rPr>
          <w:bCs/>
          <w:iCs/>
          <w:sz w:val="28"/>
          <w:szCs w:val="28"/>
        </w:rPr>
        <w:t>10)</w:t>
      </w:r>
      <w:r w:rsidRPr="00B328E1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</w:t>
      </w:r>
      <w:r w:rsidRPr="0062730E">
        <w:rPr>
          <w:sz w:val="28"/>
          <w:szCs w:val="28"/>
        </w:rPr>
        <w:t>ых источников;</w:t>
      </w:r>
    </w:p>
    <w:p w:rsidR="00D057C1" w:rsidRPr="0062730E" w:rsidRDefault="00D057C1" w:rsidP="005F3D8A">
      <w:pPr>
        <w:tabs>
          <w:tab w:val="left" w:pos="7371"/>
        </w:tabs>
        <w:spacing w:line="276" w:lineRule="auto"/>
        <w:ind w:firstLine="567"/>
        <w:jc w:val="both"/>
        <w:rPr>
          <w:sz w:val="28"/>
          <w:szCs w:val="28"/>
        </w:rPr>
      </w:pPr>
      <w:r w:rsidRPr="0062730E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1</w:t>
      </w:r>
      <w:r w:rsidRPr="0062730E">
        <w:rPr>
          <w:bCs/>
          <w:iCs/>
          <w:sz w:val="28"/>
          <w:szCs w:val="28"/>
        </w:rPr>
        <w:t>)</w:t>
      </w:r>
      <w:r w:rsidRPr="0062730E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D057C1" w:rsidRPr="0062730E" w:rsidRDefault="00D057C1" w:rsidP="005F3D8A">
      <w:pPr>
        <w:spacing w:line="276" w:lineRule="auto"/>
        <w:ind w:firstLine="540"/>
        <w:jc w:val="both"/>
        <w:rPr>
          <w:sz w:val="28"/>
          <w:szCs w:val="28"/>
        </w:rPr>
      </w:pPr>
      <w:r w:rsidRPr="006273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2730E">
        <w:rPr>
          <w:sz w:val="28"/>
          <w:szCs w:val="28"/>
        </w:rPr>
        <w:t xml:space="preserve">) осуществление иных полномочий в соответствии с федеральными законами, законами Алтайского края, настоящим Уставом. </w:t>
      </w:r>
    </w:p>
    <w:p w:rsidR="00802BB1" w:rsidRDefault="00802BB1" w:rsidP="00D057C1">
      <w:pPr>
        <w:pStyle w:val="4"/>
        <w:ind w:firstLine="540"/>
      </w:pPr>
    </w:p>
    <w:sectPr w:rsidR="00802BB1" w:rsidSect="008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57C1"/>
    <w:rsid w:val="001A1D4A"/>
    <w:rsid w:val="005401F4"/>
    <w:rsid w:val="005F3D8A"/>
    <w:rsid w:val="005F4FFF"/>
    <w:rsid w:val="00671161"/>
    <w:rsid w:val="00802BB1"/>
    <w:rsid w:val="009654DE"/>
    <w:rsid w:val="00D0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057C1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057C1"/>
    <w:rPr>
      <w:rFonts w:ascii="Arial" w:eastAsia="Times New Roman" w:hAnsi="Arial" w:cs="Arial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654D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654D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2024-05-23T04:01:00Z</dcterms:created>
  <dcterms:modified xsi:type="dcterms:W3CDTF">2024-06-20T08:15:00Z</dcterms:modified>
</cp:coreProperties>
</file>