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72" w:rsidRDefault="0043491A" w:rsidP="0043491A">
      <w:pPr>
        <w:pStyle w:val="a3"/>
        <w:spacing w:line="276" w:lineRule="auto"/>
        <w:rPr>
          <w:szCs w:val="28"/>
        </w:rPr>
      </w:pPr>
      <w:r w:rsidRPr="0062730E">
        <w:rPr>
          <w:szCs w:val="28"/>
        </w:rPr>
        <w:t xml:space="preserve">Полномочия председателя </w:t>
      </w:r>
      <w:r w:rsidR="004A6972">
        <w:rPr>
          <w:szCs w:val="28"/>
        </w:rPr>
        <w:t xml:space="preserve">Клочковского сельского </w:t>
      </w:r>
      <w:r w:rsidRPr="0062730E">
        <w:rPr>
          <w:szCs w:val="28"/>
        </w:rPr>
        <w:t xml:space="preserve">Совета </w:t>
      </w:r>
      <w:r>
        <w:rPr>
          <w:szCs w:val="28"/>
        </w:rPr>
        <w:t>народных</w:t>
      </w:r>
      <w:r w:rsidRPr="0062730E">
        <w:rPr>
          <w:szCs w:val="28"/>
        </w:rPr>
        <w:t xml:space="preserve"> депутатов</w:t>
      </w:r>
      <w:r w:rsidR="004A6972">
        <w:rPr>
          <w:szCs w:val="28"/>
        </w:rPr>
        <w:t xml:space="preserve"> Клочковского сельсовета Ребрихинского района </w:t>
      </w:r>
    </w:p>
    <w:p w:rsidR="0043491A" w:rsidRDefault="004A6972" w:rsidP="0043491A">
      <w:pPr>
        <w:pStyle w:val="a3"/>
        <w:spacing w:line="276" w:lineRule="auto"/>
        <w:rPr>
          <w:szCs w:val="28"/>
        </w:rPr>
      </w:pPr>
      <w:r>
        <w:rPr>
          <w:szCs w:val="28"/>
        </w:rPr>
        <w:t>Алтайского края восьмого созыва</w:t>
      </w:r>
    </w:p>
    <w:p w:rsidR="0043491A" w:rsidRDefault="0043491A" w:rsidP="0043491A">
      <w:pPr>
        <w:pStyle w:val="a3"/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(статья 31 Устава муниципального образования </w:t>
      </w:r>
      <w:r w:rsidR="00070BFD">
        <w:rPr>
          <w:b w:val="0"/>
          <w:szCs w:val="28"/>
        </w:rPr>
        <w:t>сельское поселение Кл</w:t>
      </w:r>
      <w:r>
        <w:rPr>
          <w:b w:val="0"/>
          <w:szCs w:val="28"/>
        </w:rPr>
        <w:t>очковский сельсовет Ребрихинского района Алтайского края</w:t>
      </w:r>
      <w:r w:rsidR="004A6972">
        <w:rPr>
          <w:b w:val="0"/>
          <w:szCs w:val="28"/>
        </w:rPr>
        <w:t>)</w:t>
      </w:r>
    </w:p>
    <w:p w:rsidR="0043491A" w:rsidRPr="0043491A" w:rsidRDefault="0043491A" w:rsidP="0043491A">
      <w:pPr>
        <w:pStyle w:val="a3"/>
        <w:spacing w:line="276" w:lineRule="auto"/>
        <w:rPr>
          <w:b w:val="0"/>
          <w:szCs w:val="28"/>
        </w:rPr>
      </w:pP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К полномочиям председателя Совета народных депутатов относится: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2) организация деятельности Совета народных депутатов;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4) руководство подготовкой сессий;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7) оказание содействия депутатам в осуществлении ими своих полномочий;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9) организация приема граждан, рассмотрение их обращений;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4A6972" w:rsidRPr="006F7E2D" w:rsidRDefault="004A6972" w:rsidP="004A697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4A6972" w:rsidRPr="0062730E" w:rsidRDefault="004A6972" w:rsidP="004A6972">
      <w:pPr>
        <w:ind w:right="-1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lastRenderedPageBreak/>
        <w:t>17) осуществление иных полномочий в соответствии с настоящим Уставом, Регламентом и реше</w:t>
      </w:r>
      <w:r>
        <w:rPr>
          <w:sz w:val="28"/>
          <w:szCs w:val="28"/>
        </w:rPr>
        <w:t>ниями Совета народных депутатов</w:t>
      </w:r>
      <w:r w:rsidRPr="0062730E">
        <w:rPr>
          <w:sz w:val="28"/>
          <w:szCs w:val="28"/>
        </w:rPr>
        <w:t>.</w:t>
      </w:r>
    </w:p>
    <w:p w:rsidR="00802BB1" w:rsidRDefault="00802BB1" w:rsidP="0043491A">
      <w:pPr>
        <w:spacing w:line="276" w:lineRule="auto"/>
      </w:pPr>
    </w:p>
    <w:sectPr w:rsidR="00802BB1" w:rsidSect="008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3491A"/>
    <w:rsid w:val="00070BFD"/>
    <w:rsid w:val="001775B0"/>
    <w:rsid w:val="0043491A"/>
    <w:rsid w:val="004A6972"/>
    <w:rsid w:val="00802BB1"/>
    <w:rsid w:val="00BE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91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491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2024-05-23T04:12:00Z</dcterms:created>
  <dcterms:modified xsi:type="dcterms:W3CDTF">2024-06-20T08:16:00Z</dcterms:modified>
</cp:coreProperties>
</file>